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938" w:rsidRDefault="00A7779D" w:rsidP="00A7779D">
      <w:pPr>
        <w:tabs>
          <w:tab w:val="left" w:pos="1701"/>
        </w:tabs>
        <w:jc w:val="both"/>
        <w:rPr>
          <w:sz w:val="20"/>
          <w:szCs w:val="20"/>
        </w:rPr>
      </w:pPr>
      <w:r>
        <w:rPr>
          <w:noProof/>
          <w:sz w:val="24"/>
          <w:szCs w:val="24"/>
        </w:rPr>
        <w:drawing>
          <wp:inline distT="0" distB="0" distL="0" distR="0">
            <wp:extent cx="5935980" cy="8161973"/>
            <wp:effectExtent l="0" t="0" r="7620" b="0"/>
            <wp:docPr id="1" name="Рисунок 1" descr="C:\Users\USER\Desktop\ВАЖНО\для сайта\скан титульного Положение об аттестационной комисси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б аттестационной комиссии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16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</w:p>
    <w:p w:rsidR="00675938" w:rsidRDefault="00675938" w:rsidP="00675938">
      <w:pPr>
        <w:tabs>
          <w:tab w:val="left" w:pos="1701"/>
        </w:tabs>
        <w:spacing w:line="321" w:lineRule="exact"/>
        <w:rPr>
          <w:sz w:val="20"/>
          <w:szCs w:val="20"/>
        </w:rPr>
      </w:pPr>
    </w:p>
    <w:p w:rsidR="00675938" w:rsidRDefault="00675938" w:rsidP="00675938">
      <w:pPr>
        <w:tabs>
          <w:tab w:val="left" w:pos="1701"/>
        </w:tabs>
        <w:spacing w:line="321" w:lineRule="exact"/>
        <w:rPr>
          <w:sz w:val="20"/>
          <w:szCs w:val="20"/>
        </w:rPr>
      </w:pPr>
    </w:p>
    <w:p w:rsidR="00675938" w:rsidRDefault="00675938" w:rsidP="00675938">
      <w:pPr>
        <w:tabs>
          <w:tab w:val="left" w:pos="1701"/>
        </w:tabs>
        <w:spacing w:line="321" w:lineRule="exact"/>
        <w:rPr>
          <w:sz w:val="20"/>
          <w:szCs w:val="20"/>
        </w:rPr>
      </w:pPr>
    </w:p>
    <w:p w:rsidR="00675938" w:rsidRDefault="00675938" w:rsidP="00675938">
      <w:pPr>
        <w:tabs>
          <w:tab w:val="left" w:pos="1701"/>
        </w:tabs>
        <w:spacing w:line="321" w:lineRule="exact"/>
        <w:rPr>
          <w:sz w:val="20"/>
          <w:szCs w:val="20"/>
        </w:rPr>
      </w:pPr>
    </w:p>
    <w:p w:rsidR="00675938" w:rsidRDefault="00675938" w:rsidP="00675938">
      <w:pPr>
        <w:tabs>
          <w:tab w:val="left" w:pos="1701"/>
        </w:tabs>
        <w:spacing w:line="321" w:lineRule="exact"/>
        <w:rPr>
          <w:sz w:val="20"/>
          <w:szCs w:val="20"/>
        </w:rPr>
      </w:pPr>
    </w:p>
    <w:p w:rsidR="00675938" w:rsidRDefault="00675938" w:rsidP="00675938">
      <w:pPr>
        <w:tabs>
          <w:tab w:val="left" w:pos="1701"/>
        </w:tabs>
        <w:spacing w:line="321" w:lineRule="exact"/>
        <w:rPr>
          <w:sz w:val="20"/>
          <w:szCs w:val="20"/>
        </w:rPr>
      </w:pPr>
      <w:bookmarkStart w:id="0" w:name="_GoBack"/>
      <w:bookmarkEnd w:id="0"/>
    </w:p>
    <w:p w:rsidR="00675938" w:rsidRDefault="00675938" w:rsidP="00675938">
      <w:pPr>
        <w:ind w:right="-5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675938" w:rsidRDefault="00675938" w:rsidP="00675938">
      <w:pPr>
        <w:spacing w:line="62" w:lineRule="exact"/>
        <w:rPr>
          <w:sz w:val="20"/>
          <w:szCs w:val="20"/>
        </w:rPr>
      </w:pPr>
    </w:p>
    <w:p w:rsidR="00675938" w:rsidRDefault="00675938" w:rsidP="00675938">
      <w:pPr>
        <w:ind w:firstLine="54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Настоящее Положение регламентирует порядок создания и деятельности аттестационной комиссии муниципального бюджетного общеобразовательного учреждения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>
        <w:rPr>
          <w:rFonts w:eastAsia="Times New Roman"/>
          <w:sz w:val="28"/>
          <w:szCs w:val="28"/>
        </w:rPr>
        <w:t>Яшкинского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района» (далее - Учреждение) по аттестации педагогических работников на соответствие занимаемой должности (далее - комиссии).</w:t>
      </w:r>
    </w:p>
    <w:p w:rsidR="00675938" w:rsidRDefault="00675938" w:rsidP="00675938">
      <w:pPr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Целью создания комиссии является проведение аттестации педагогических работников Учреждения на соответствие занимаемым ими должностям на основе оценки их профессиональной деятельности.</w:t>
      </w:r>
    </w:p>
    <w:p w:rsidR="00675938" w:rsidRDefault="00675938" w:rsidP="00675938">
      <w:pPr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 Основными принципами работы комиссии являются коллегиальность, гласность, открытость, компетентность, объективность, соблюдение норм профессиональной этики, недопустимость дискриминации при проведении аттестации.</w:t>
      </w:r>
    </w:p>
    <w:p w:rsidR="00675938" w:rsidRDefault="00675938" w:rsidP="00675938">
      <w:pPr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1.4. Комиссия в своей работе руководствуется законодательством Российской Федерации, нормативными правовыми актами Министерства образования и науки Российской Федерации по вопросам аттестации педагогических работников государственных и муниципальных учреждений и настоящим Положением.</w:t>
      </w:r>
    </w:p>
    <w:p w:rsidR="00675938" w:rsidRDefault="00675938" w:rsidP="00675938">
      <w:pPr>
        <w:spacing w:line="330" w:lineRule="exact"/>
        <w:rPr>
          <w:sz w:val="20"/>
          <w:szCs w:val="20"/>
        </w:rPr>
      </w:pPr>
    </w:p>
    <w:p w:rsidR="00675938" w:rsidRDefault="00675938" w:rsidP="00675938">
      <w:pPr>
        <w:numPr>
          <w:ilvl w:val="1"/>
          <w:numId w:val="1"/>
        </w:numPr>
        <w:tabs>
          <w:tab w:val="left" w:pos="3402"/>
        </w:tabs>
        <w:ind w:left="3640" w:hanging="285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Основные задачи комиссии</w:t>
      </w:r>
    </w:p>
    <w:p w:rsidR="00675938" w:rsidRDefault="00675938" w:rsidP="00675938">
      <w:pPr>
        <w:tabs>
          <w:tab w:val="left" w:pos="3640"/>
        </w:tabs>
        <w:ind w:left="3640"/>
        <w:rPr>
          <w:rFonts w:eastAsia="Times New Roman"/>
          <w:b/>
          <w:bCs/>
          <w:sz w:val="28"/>
          <w:szCs w:val="28"/>
        </w:rPr>
      </w:pPr>
    </w:p>
    <w:p w:rsidR="00675938" w:rsidRDefault="00675938" w:rsidP="00675938">
      <w:pPr>
        <w:spacing w:line="235" w:lineRule="auto"/>
        <w:ind w:left="54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2.1. Основными задачами комиссии являются:</w:t>
      </w:r>
    </w:p>
    <w:p w:rsidR="00675938" w:rsidRDefault="00675938" w:rsidP="00675938">
      <w:pPr>
        <w:spacing w:line="66" w:lineRule="exact"/>
        <w:rPr>
          <w:rFonts w:eastAsia="Times New Roman"/>
          <w:b/>
          <w:bCs/>
          <w:sz w:val="28"/>
          <w:szCs w:val="28"/>
        </w:rPr>
      </w:pPr>
    </w:p>
    <w:p w:rsidR="00675938" w:rsidRDefault="00675938" w:rsidP="00675938">
      <w:pPr>
        <w:numPr>
          <w:ilvl w:val="0"/>
          <w:numId w:val="1"/>
        </w:numPr>
        <w:tabs>
          <w:tab w:val="left" w:pos="905"/>
        </w:tabs>
        <w:spacing w:line="213" w:lineRule="auto"/>
        <w:ind w:firstLine="54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проведение аттестации педагогических работников Учреждения на соответствие занимаемой должности;</w:t>
      </w:r>
    </w:p>
    <w:p w:rsidR="00675938" w:rsidRDefault="00675938" w:rsidP="00675938">
      <w:pPr>
        <w:spacing w:line="71" w:lineRule="exact"/>
        <w:rPr>
          <w:rFonts w:eastAsia="Times New Roman"/>
          <w:sz w:val="28"/>
          <w:szCs w:val="28"/>
        </w:rPr>
      </w:pPr>
    </w:p>
    <w:p w:rsidR="00675938" w:rsidRDefault="00675938" w:rsidP="00675938">
      <w:pPr>
        <w:numPr>
          <w:ilvl w:val="0"/>
          <w:numId w:val="1"/>
        </w:numPr>
        <w:tabs>
          <w:tab w:val="left" w:pos="713"/>
        </w:tabs>
        <w:spacing w:line="213" w:lineRule="auto"/>
        <w:ind w:firstLine="54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подготовка предложений по совершенствованию аттестации педагогических работников Учреждения.</w:t>
      </w:r>
    </w:p>
    <w:p w:rsidR="00675938" w:rsidRDefault="00675938" w:rsidP="00675938">
      <w:pPr>
        <w:spacing w:line="328" w:lineRule="exact"/>
        <w:rPr>
          <w:sz w:val="20"/>
          <w:szCs w:val="20"/>
        </w:rPr>
      </w:pPr>
    </w:p>
    <w:p w:rsidR="00675938" w:rsidRDefault="00675938" w:rsidP="00675938">
      <w:pPr>
        <w:ind w:right="-53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3. Состав комиссии</w:t>
      </w:r>
    </w:p>
    <w:p w:rsidR="00675938" w:rsidRDefault="00675938" w:rsidP="00675938">
      <w:pPr>
        <w:ind w:right="-539"/>
        <w:jc w:val="center"/>
        <w:rPr>
          <w:sz w:val="20"/>
          <w:szCs w:val="20"/>
        </w:rPr>
      </w:pPr>
    </w:p>
    <w:p w:rsidR="00675938" w:rsidRDefault="00675938" w:rsidP="00675938">
      <w:pPr>
        <w:spacing w:line="62" w:lineRule="exact"/>
        <w:rPr>
          <w:sz w:val="20"/>
          <w:szCs w:val="20"/>
        </w:rPr>
      </w:pPr>
    </w:p>
    <w:p w:rsidR="00675938" w:rsidRDefault="00675938" w:rsidP="00675938">
      <w:pPr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3.1. Комиссия в составе председателя комиссии, заместителя председателя, секретаря и членов комиссии формируется из числа работников Учреждения. Председателем комиссии может быть любой член аттестационной комиссии, кроме руководителя Учреждения.</w:t>
      </w:r>
    </w:p>
    <w:p w:rsidR="00675938" w:rsidRDefault="00675938" w:rsidP="00675938">
      <w:pPr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Персональный состав комиссии утверждается приказом руководителя Учреждения.</w:t>
      </w:r>
    </w:p>
    <w:p w:rsidR="00675938" w:rsidRDefault="00675938" w:rsidP="00675938">
      <w:pPr>
        <w:ind w:left="5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3.3. Место нахождения комиссии - по месту Учреждения.</w:t>
      </w:r>
    </w:p>
    <w:p w:rsidR="00675938" w:rsidRDefault="00675938" w:rsidP="00675938">
      <w:pPr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3.4. Для проведения аттестации на соответствие педагогического работника занимаемой должности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 Учреждения.</w:t>
      </w:r>
    </w:p>
    <w:p w:rsidR="00675938" w:rsidRPr="00675938" w:rsidRDefault="00675938" w:rsidP="00675938">
      <w:pPr>
        <w:jc w:val="both"/>
        <w:rPr>
          <w:sz w:val="20"/>
          <w:szCs w:val="20"/>
        </w:rPr>
        <w:sectPr w:rsidR="00675938" w:rsidRPr="00675938" w:rsidSect="00675938">
          <w:pgSz w:w="11900" w:h="16840"/>
          <w:pgMar w:top="851" w:right="851" w:bottom="851" w:left="1701" w:header="0" w:footer="0" w:gutter="0"/>
          <w:cols w:space="720"/>
        </w:sectPr>
      </w:pPr>
      <w:r>
        <w:rPr>
          <w:rFonts w:eastAsia="Times New Roman"/>
          <w:sz w:val="28"/>
          <w:szCs w:val="28"/>
        </w:rPr>
        <w:t xml:space="preserve">        3.5. Состав комиссии формируются таким образом, чтобы была исключена возможность конфликта интересов, который мог бы повлиять на принимаемые комиссией решения</w:t>
      </w:r>
    </w:p>
    <w:p w:rsidR="00675938" w:rsidRDefault="00675938" w:rsidP="00675938">
      <w:pPr>
        <w:ind w:left="851" w:right="-53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4. Регламент работы комиссии</w:t>
      </w:r>
    </w:p>
    <w:p w:rsidR="00675938" w:rsidRDefault="00675938" w:rsidP="00675938">
      <w:pPr>
        <w:ind w:left="851" w:right="-539"/>
        <w:jc w:val="center"/>
        <w:rPr>
          <w:sz w:val="20"/>
          <w:szCs w:val="20"/>
        </w:rPr>
      </w:pPr>
    </w:p>
    <w:p w:rsidR="00675938" w:rsidRDefault="00675938" w:rsidP="00675938">
      <w:pPr>
        <w:spacing w:line="62" w:lineRule="exact"/>
        <w:ind w:left="851"/>
        <w:rPr>
          <w:sz w:val="20"/>
          <w:szCs w:val="20"/>
        </w:rPr>
      </w:pPr>
    </w:p>
    <w:p w:rsidR="00675938" w:rsidRDefault="00675938" w:rsidP="00675938">
      <w:pPr>
        <w:ind w:left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4.1. Руководство работой комиссии осуществляет ее председатель. Заседания комиссии проводятся по мере поступления документов на аттестацию согласно графику, утвержденному приказом руководителя Учреждения.</w:t>
      </w:r>
    </w:p>
    <w:p w:rsidR="00675938" w:rsidRDefault="00675938" w:rsidP="00675938">
      <w:pPr>
        <w:ind w:left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4.2. Заседания комиссии проводятся под руководством председателя либо при его отсутствии заместителем председателя комиссии.</w:t>
      </w:r>
    </w:p>
    <w:p w:rsidR="00675938" w:rsidRDefault="00675938" w:rsidP="00675938">
      <w:pPr>
        <w:ind w:left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4.3. Заседание комиссии считается правомочным, если на нем присутствуют не менее двух третей ее членов.</w:t>
      </w:r>
    </w:p>
    <w:p w:rsidR="00675938" w:rsidRDefault="00675938" w:rsidP="00675938">
      <w:pPr>
        <w:ind w:left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4.4. Сроки проведения аттестации для каждого педагогического работника устанавливаются комиссией индивидуально.</w:t>
      </w:r>
    </w:p>
    <w:p w:rsidR="00675938" w:rsidRDefault="00675938" w:rsidP="00675938">
      <w:pPr>
        <w:ind w:left="85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 4.5. По результатам аттестации педагогического работника на соответствие занимаемой должности аттестационная комиссия принимает одно из следующих решений:</w:t>
      </w:r>
    </w:p>
    <w:p w:rsidR="00675938" w:rsidRDefault="00675938" w:rsidP="00FA72BA">
      <w:pPr>
        <w:numPr>
          <w:ilvl w:val="0"/>
          <w:numId w:val="2"/>
        </w:numPr>
        <w:tabs>
          <w:tab w:val="left" w:pos="720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соответствует занимаемой должности (указывается должность работника);</w:t>
      </w:r>
    </w:p>
    <w:p w:rsidR="00675938" w:rsidRDefault="00675938" w:rsidP="00FA72BA">
      <w:pPr>
        <w:numPr>
          <w:ilvl w:val="0"/>
          <w:numId w:val="2"/>
        </w:numPr>
        <w:tabs>
          <w:tab w:val="left" w:pos="939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соответствует занимаемой должности (указывается должность работника).</w:t>
      </w:r>
    </w:p>
    <w:p w:rsidR="00675938" w:rsidRDefault="00FA72BA" w:rsidP="00FA72BA">
      <w:pPr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</w:t>
      </w:r>
      <w:r w:rsidR="00675938">
        <w:rPr>
          <w:rFonts w:eastAsia="Times New Roman"/>
          <w:sz w:val="28"/>
          <w:szCs w:val="28"/>
        </w:rPr>
        <w:t>4.6. Решение принимается большинством голосов открытым голосованием и считается принятым, если в голосовании участвовало не менее двух третей состава комиссии. При равенстве голосов решение считается принятым в пользу аттестуемого.</w:t>
      </w:r>
    </w:p>
    <w:p w:rsidR="00675938" w:rsidRDefault="00FA72BA" w:rsidP="00675938">
      <w:pPr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</w:t>
      </w:r>
      <w:r w:rsidR="00675938">
        <w:rPr>
          <w:rFonts w:eastAsia="Times New Roman"/>
          <w:sz w:val="28"/>
          <w:szCs w:val="28"/>
        </w:rPr>
        <w:t>4.7. Решение комиссии оформляется протоколом, который подписывается председателем, заместителем председателя, секретарем и членами комиссии, принимавшими участие в голосовании.</w:t>
      </w:r>
    </w:p>
    <w:p w:rsidR="00675938" w:rsidRDefault="00675938" w:rsidP="00675938">
      <w:pPr>
        <w:ind w:left="851"/>
        <w:rPr>
          <w:sz w:val="20"/>
          <w:szCs w:val="20"/>
        </w:rPr>
      </w:pPr>
    </w:p>
    <w:p w:rsidR="00675938" w:rsidRDefault="00675938" w:rsidP="00FA72BA">
      <w:pPr>
        <w:pStyle w:val="a4"/>
        <w:numPr>
          <w:ilvl w:val="0"/>
          <w:numId w:val="6"/>
        </w:numPr>
        <w:tabs>
          <w:tab w:val="left" w:pos="2920"/>
        </w:tabs>
        <w:jc w:val="center"/>
        <w:rPr>
          <w:rFonts w:eastAsia="Times New Roman"/>
          <w:b/>
          <w:bCs/>
          <w:sz w:val="28"/>
          <w:szCs w:val="28"/>
        </w:rPr>
      </w:pPr>
      <w:r w:rsidRPr="00FA72BA">
        <w:rPr>
          <w:rFonts w:eastAsia="Times New Roman"/>
          <w:b/>
          <w:bCs/>
          <w:sz w:val="28"/>
          <w:szCs w:val="28"/>
        </w:rPr>
        <w:t>Права и обязанности членов комиссии</w:t>
      </w:r>
    </w:p>
    <w:p w:rsidR="00FA72BA" w:rsidRPr="00FA72BA" w:rsidRDefault="00FA72BA" w:rsidP="00FA72BA">
      <w:pPr>
        <w:pStyle w:val="a4"/>
        <w:tabs>
          <w:tab w:val="left" w:pos="2920"/>
        </w:tabs>
        <w:ind w:left="1211"/>
        <w:rPr>
          <w:rFonts w:eastAsia="Times New Roman"/>
          <w:b/>
          <w:bCs/>
          <w:sz w:val="28"/>
          <w:szCs w:val="28"/>
        </w:rPr>
      </w:pPr>
    </w:p>
    <w:p w:rsidR="00675938" w:rsidRDefault="00675938" w:rsidP="00FA72BA">
      <w:pPr>
        <w:ind w:left="85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5.1. Члены комиссии имеют право:</w:t>
      </w:r>
    </w:p>
    <w:p w:rsidR="00675938" w:rsidRDefault="00675938" w:rsidP="00675938">
      <w:pPr>
        <w:numPr>
          <w:ilvl w:val="0"/>
          <w:numId w:val="3"/>
        </w:numPr>
        <w:tabs>
          <w:tab w:val="left" w:pos="972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проводить диагностику результатов деятельности педагогических работников Учреждения; проводить мониторинг (систему постоянного отслеживания направленной регулярной деятельности) приоритетных направлений аттестации педагогических работников Учреждения;</w:t>
      </w:r>
    </w:p>
    <w:p w:rsidR="00675938" w:rsidRDefault="00675938" w:rsidP="00675938">
      <w:pPr>
        <w:numPr>
          <w:ilvl w:val="0"/>
          <w:numId w:val="3"/>
        </w:numPr>
        <w:tabs>
          <w:tab w:val="left" w:pos="720"/>
        </w:tabs>
        <w:ind w:left="85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оказывать консультативные услуги;</w:t>
      </w:r>
    </w:p>
    <w:p w:rsidR="00675938" w:rsidRDefault="00675938" w:rsidP="00FA72BA">
      <w:pPr>
        <w:numPr>
          <w:ilvl w:val="0"/>
          <w:numId w:val="3"/>
        </w:numPr>
        <w:tabs>
          <w:tab w:val="left" w:pos="780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изучать опыт работы аттестационных комиссий других регионов, стран, передовые аттестационные технологии с целью их применения.</w:t>
      </w:r>
    </w:p>
    <w:p w:rsidR="00675938" w:rsidRDefault="00675938" w:rsidP="00675938">
      <w:pPr>
        <w:ind w:left="85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5.2. Члены комиссии обязаны:</w:t>
      </w:r>
    </w:p>
    <w:p w:rsidR="00675938" w:rsidRDefault="00675938" w:rsidP="00675938">
      <w:pPr>
        <w:numPr>
          <w:ilvl w:val="0"/>
          <w:numId w:val="3"/>
        </w:numPr>
        <w:tabs>
          <w:tab w:val="left" w:pos="706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знать законодательство Российской Федерации, нормативные правовые акты Министерства образования и науки Российской Федерации и департамента образования и науки Кемеровской области по вопросам аттестации педагогических работников государственных и муниципальных учреждений, тарифно-квалификационные требования по должностям работников учреждений образования, технологическое обеспечение экспертизы и оценки профессиональной компетентности, вариативные формы и процедуры аттестации педагогических работников;</w:t>
      </w:r>
    </w:p>
    <w:p w:rsidR="00675938" w:rsidRDefault="00675938" w:rsidP="00675938">
      <w:pPr>
        <w:ind w:left="851"/>
        <w:rPr>
          <w:sz w:val="20"/>
          <w:szCs w:val="20"/>
        </w:rPr>
      </w:pPr>
    </w:p>
    <w:p w:rsidR="00675938" w:rsidRDefault="00675938" w:rsidP="00675938">
      <w:pPr>
        <w:ind w:left="851"/>
        <w:rPr>
          <w:sz w:val="20"/>
          <w:szCs w:val="20"/>
        </w:rPr>
      </w:pPr>
    </w:p>
    <w:p w:rsidR="00675938" w:rsidRDefault="00675938" w:rsidP="00675938">
      <w:pPr>
        <w:ind w:left="851"/>
        <w:rPr>
          <w:sz w:val="20"/>
          <w:szCs w:val="20"/>
        </w:rPr>
      </w:pPr>
    </w:p>
    <w:p w:rsidR="00675938" w:rsidRPr="00675938" w:rsidRDefault="00675938" w:rsidP="00675938">
      <w:pPr>
        <w:ind w:left="9820"/>
        <w:rPr>
          <w:sz w:val="20"/>
          <w:szCs w:val="20"/>
        </w:rPr>
        <w:sectPr w:rsidR="00675938" w:rsidRPr="00675938">
          <w:pgSz w:w="11900" w:h="16840"/>
          <w:pgMar w:top="1144" w:right="1040" w:bottom="0" w:left="900" w:header="0" w:footer="0" w:gutter="0"/>
          <w:cols w:space="720"/>
        </w:sectPr>
      </w:pPr>
    </w:p>
    <w:p w:rsidR="00675938" w:rsidRDefault="00675938" w:rsidP="00FA72BA">
      <w:pPr>
        <w:numPr>
          <w:ilvl w:val="0"/>
          <w:numId w:val="4"/>
        </w:numPr>
        <w:tabs>
          <w:tab w:val="left" w:pos="993"/>
        </w:tabs>
        <w:ind w:left="567" w:firstLine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соблюдать нормы нравственно-этической и профессиональной </w:t>
      </w:r>
      <w:r w:rsidR="00FA72B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культуры при работе в комиссии.</w:t>
      </w:r>
    </w:p>
    <w:p w:rsidR="00675938" w:rsidRDefault="00675938" w:rsidP="00FA72BA">
      <w:pPr>
        <w:tabs>
          <w:tab w:val="left" w:pos="567"/>
        </w:tabs>
        <w:ind w:left="567"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left="567" w:right="-539" w:firstLine="284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6. Реализация решений комиссии</w:t>
      </w:r>
    </w:p>
    <w:p w:rsidR="00675938" w:rsidRDefault="00675938" w:rsidP="00FA72BA">
      <w:pPr>
        <w:tabs>
          <w:tab w:val="left" w:pos="567"/>
        </w:tabs>
        <w:ind w:left="567"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6.1. Решение комиссии о результатах аттестации педагогических работников утверждается приказом руководителя Учреждения.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6.2. В аттестационный лист вносится запись о решении комиссии, указываются дата и номер приказа руководителя. Аттестационный лист подписывается председателем комиссии, ее ответственным секретарем и заверяется печатью Учреждения.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6.3. Аттестационный лист и выписка из приказа руководителя Учреждения направляются для ознакомления педагогическому работнику в срок не позднее 30 календарных дней с даты принятия решения аттестационной комиссией под роспись и принятия решений в соответствии с Трудовым кодексом Российской Федерации.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6.4. Аттестационный лист работника и выписка из приказа руководителя Учреждения хранятся в личном деле педагогического работника.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6.5. Результаты аттестации педагогический работник вправе обжаловать в соответствии с законодательством Российской Федерации.</w:t>
      </w:r>
    </w:p>
    <w:p w:rsidR="00675938" w:rsidRDefault="00675938" w:rsidP="00FA72BA">
      <w:pPr>
        <w:tabs>
          <w:tab w:val="left" w:pos="567"/>
        </w:tabs>
        <w:ind w:left="567" w:firstLine="284"/>
        <w:rPr>
          <w:sz w:val="20"/>
          <w:szCs w:val="20"/>
        </w:rPr>
      </w:pPr>
    </w:p>
    <w:p w:rsidR="00675938" w:rsidRDefault="00FA72BA" w:rsidP="00FA72BA">
      <w:pPr>
        <w:tabs>
          <w:tab w:val="left" w:pos="567"/>
          <w:tab w:val="left" w:pos="4220"/>
        </w:tabs>
        <w:ind w:left="851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7.</w:t>
      </w:r>
      <w:r w:rsidR="00675938" w:rsidRPr="00FA72BA">
        <w:rPr>
          <w:rFonts w:eastAsia="Times New Roman"/>
          <w:b/>
          <w:bCs/>
          <w:sz w:val="28"/>
          <w:szCs w:val="28"/>
        </w:rPr>
        <w:t>Делопроизводство</w:t>
      </w:r>
    </w:p>
    <w:p w:rsidR="00FA72BA" w:rsidRPr="00FA72BA" w:rsidRDefault="00FA72BA" w:rsidP="00FA72BA">
      <w:pPr>
        <w:tabs>
          <w:tab w:val="left" w:pos="567"/>
          <w:tab w:val="left" w:pos="4220"/>
        </w:tabs>
        <w:ind w:left="851"/>
        <w:jc w:val="center"/>
        <w:rPr>
          <w:rFonts w:eastAsia="Times New Roman"/>
          <w:b/>
          <w:bCs/>
          <w:sz w:val="28"/>
          <w:szCs w:val="28"/>
        </w:rPr>
      </w:pP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7.1. Заседания комиссии оформляются протоколами.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7.2.  Протоколы  комиссии  подписываются  председателем  комиссии,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секретарем и членами комиссии, участвующими в заседании.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7.3. Нумерация протоколов ведется с начала календарного года.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7.4. Протоколы заседаний комиссии хранятся в организации в течение 5 лет.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7.5. Ответственным за делопроизводство комиссии, решение организационных и технических вопросов работы комиссии, сбор и анализ документов, необходимых для работы комиссии, подготовку проекта приказа руководителя Учреждения, заполнение аттестационных листов и подготовку выписок из приказов является секретарь комиссии.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left="567" w:right="-539" w:firstLine="284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8. Заключительные положения</w:t>
      </w:r>
    </w:p>
    <w:p w:rsidR="00675938" w:rsidRDefault="00675938" w:rsidP="00FA72BA">
      <w:pPr>
        <w:tabs>
          <w:tab w:val="left" w:pos="567"/>
        </w:tabs>
        <w:ind w:left="567"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8.1. Положение вступает в силу с момента его утверждения руководителем Учреждения в установленном порядке.</w:t>
      </w:r>
    </w:p>
    <w:p w:rsidR="00675938" w:rsidRDefault="00675938" w:rsidP="00FA72BA">
      <w:pPr>
        <w:tabs>
          <w:tab w:val="left" w:pos="567"/>
        </w:tabs>
        <w:ind w:left="567" w:firstLine="284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8.2. Внесения изменений и дополнений в Положение утверждается приказом руководителя Учреждения.</w:t>
      </w:r>
    </w:p>
    <w:p w:rsidR="00675938" w:rsidRDefault="00675938" w:rsidP="00FA72BA">
      <w:pPr>
        <w:tabs>
          <w:tab w:val="left" w:pos="567"/>
        </w:tabs>
        <w:ind w:left="567"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left="567"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ind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spacing w:line="200" w:lineRule="exact"/>
        <w:ind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spacing w:line="200" w:lineRule="exact"/>
        <w:ind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spacing w:line="200" w:lineRule="exact"/>
        <w:ind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spacing w:line="200" w:lineRule="exact"/>
        <w:ind w:firstLine="284"/>
        <w:rPr>
          <w:sz w:val="20"/>
          <w:szCs w:val="20"/>
        </w:rPr>
      </w:pPr>
    </w:p>
    <w:p w:rsidR="00675938" w:rsidRDefault="00675938" w:rsidP="00FA72BA">
      <w:pPr>
        <w:tabs>
          <w:tab w:val="left" w:pos="567"/>
        </w:tabs>
        <w:spacing w:line="200" w:lineRule="exact"/>
        <w:ind w:firstLine="284"/>
        <w:rPr>
          <w:sz w:val="20"/>
          <w:szCs w:val="20"/>
        </w:rPr>
      </w:pPr>
    </w:p>
    <w:sectPr w:rsidR="00675938" w:rsidSect="00675938">
      <w:pgSz w:w="11900" w:h="16840"/>
      <w:pgMar w:top="1082" w:right="1040" w:bottom="0" w:left="9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F07A25A8"/>
    <w:lvl w:ilvl="0" w:tplc="0B2255E6">
      <w:start w:val="1"/>
      <w:numFmt w:val="bullet"/>
      <w:lvlText w:val="-"/>
      <w:lvlJc w:val="left"/>
      <w:pPr>
        <w:ind w:left="0" w:firstLine="0"/>
      </w:pPr>
    </w:lvl>
    <w:lvl w:ilvl="1" w:tplc="AE8EEADC">
      <w:numFmt w:val="decimal"/>
      <w:lvlText w:val=""/>
      <w:lvlJc w:val="left"/>
      <w:pPr>
        <w:ind w:left="0" w:firstLine="0"/>
      </w:pPr>
    </w:lvl>
    <w:lvl w:ilvl="2" w:tplc="C076DF3E">
      <w:numFmt w:val="decimal"/>
      <w:lvlText w:val=""/>
      <w:lvlJc w:val="left"/>
      <w:pPr>
        <w:ind w:left="0" w:firstLine="0"/>
      </w:pPr>
    </w:lvl>
    <w:lvl w:ilvl="3" w:tplc="FE6C2A06">
      <w:numFmt w:val="decimal"/>
      <w:lvlText w:val=""/>
      <w:lvlJc w:val="left"/>
      <w:pPr>
        <w:ind w:left="0" w:firstLine="0"/>
      </w:pPr>
    </w:lvl>
    <w:lvl w:ilvl="4" w:tplc="6D2CB6B8">
      <w:numFmt w:val="decimal"/>
      <w:lvlText w:val=""/>
      <w:lvlJc w:val="left"/>
      <w:pPr>
        <w:ind w:left="0" w:firstLine="0"/>
      </w:pPr>
    </w:lvl>
    <w:lvl w:ilvl="5" w:tplc="395E194C">
      <w:numFmt w:val="decimal"/>
      <w:lvlText w:val=""/>
      <w:lvlJc w:val="left"/>
      <w:pPr>
        <w:ind w:left="0" w:firstLine="0"/>
      </w:pPr>
    </w:lvl>
    <w:lvl w:ilvl="6" w:tplc="DA883406">
      <w:numFmt w:val="decimal"/>
      <w:lvlText w:val=""/>
      <w:lvlJc w:val="left"/>
      <w:pPr>
        <w:ind w:left="0" w:firstLine="0"/>
      </w:pPr>
    </w:lvl>
    <w:lvl w:ilvl="7" w:tplc="2F006CF2">
      <w:numFmt w:val="decimal"/>
      <w:lvlText w:val=""/>
      <w:lvlJc w:val="left"/>
      <w:pPr>
        <w:ind w:left="0" w:firstLine="0"/>
      </w:pPr>
    </w:lvl>
    <w:lvl w:ilvl="8" w:tplc="1DEC6C26">
      <w:numFmt w:val="decimal"/>
      <w:lvlText w:val=""/>
      <w:lvlJc w:val="left"/>
      <w:pPr>
        <w:ind w:left="0" w:firstLine="0"/>
      </w:pPr>
    </w:lvl>
  </w:abstractNum>
  <w:abstractNum w:abstractNumId="1">
    <w:nsid w:val="00003D6C"/>
    <w:multiLevelType w:val="hybridMultilevel"/>
    <w:tmpl w:val="9F6A0FAC"/>
    <w:lvl w:ilvl="0" w:tplc="8C8C5432">
      <w:start w:val="1"/>
      <w:numFmt w:val="bullet"/>
      <w:lvlText w:val="-"/>
      <w:lvlJc w:val="left"/>
      <w:pPr>
        <w:ind w:left="0" w:firstLine="0"/>
      </w:pPr>
    </w:lvl>
    <w:lvl w:ilvl="1" w:tplc="54B407B6">
      <w:start w:val="2"/>
      <w:numFmt w:val="decimal"/>
      <w:lvlText w:val="%2."/>
      <w:lvlJc w:val="left"/>
      <w:pPr>
        <w:ind w:left="0" w:firstLine="0"/>
      </w:pPr>
    </w:lvl>
    <w:lvl w:ilvl="2" w:tplc="2B4C8AEC">
      <w:numFmt w:val="decimal"/>
      <w:lvlText w:val=""/>
      <w:lvlJc w:val="left"/>
      <w:pPr>
        <w:ind w:left="0" w:firstLine="0"/>
      </w:pPr>
    </w:lvl>
    <w:lvl w:ilvl="3" w:tplc="151EA822">
      <w:numFmt w:val="decimal"/>
      <w:lvlText w:val=""/>
      <w:lvlJc w:val="left"/>
      <w:pPr>
        <w:ind w:left="0" w:firstLine="0"/>
      </w:pPr>
    </w:lvl>
    <w:lvl w:ilvl="4" w:tplc="C1F42190">
      <w:numFmt w:val="decimal"/>
      <w:lvlText w:val=""/>
      <w:lvlJc w:val="left"/>
      <w:pPr>
        <w:ind w:left="0" w:firstLine="0"/>
      </w:pPr>
    </w:lvl>
    <w:lvl w:ilvl="5" w:tplc="D30AC07C">
      <w:numFmt w:val="decimal"/>
      <w:lvlText w:val=""/>
      <w:lvlJc w:val="left"/>
      <w:pPr>
        <w:ind w:left="0" w:firstLine="0"/>
      </w:pPr>
    </w:lvl>
    <w:lvl w:ilvl="6" w:tplc="FB5ECE1C">
      <w:numFmt w:val="decimal"/>
      <w:lvlText w:val=""/>
      <w:lvlJc w:val="left"/>
      <w:pPr>
        <w:ind w:left="0" w:firstLine="0"/>
      </w:pPr>
    </w:lvl>
    <w:lvl w:ilvl="7" w:tplc="BEEE3814">
      <w:numFmt w:val="decimal"/>
      <w:lvlText w:val=""/>
      <w:lvlJc w:val="left"/>
      <w:pPr>
        <w:ind w:left="0" w:firstLine="0"/>
      </w:pPr>
    </w:lvl>
    <w:lvl w:ilvl="8" w:tplc="CDAA9C68">
      <w:numFmt w:val="decimal"/>
      <w:lvlText w:val=""/>
      <w:lvlJc w:val="left"/>
      <w:pPr>
        <w:ind w:left="0" w:firstLine="0"/>
      </w:pPr>
    </w:lvl>
  </w:abstractNum>
  <w:abstractNum w:abstractNumId="2">
    <w:nsid w:val="00005F90"/>
    <w:multiLevelType w:val="hybridMultilevel"/>
    <w:tmpl w:val="788E4860"/>
    <w:lvl w:ilvl="0" w:tplc="0D0033C4">
      <w:start w:val="7"/>
      <w:numFmt w:val="decimal"/>
      <w:lvlText w:val="%1."/>
      <w:lvlJc w:val="left"/>
      <w:pPr>
        <w:ind w:left="0" w:firstLine="0"/>
      </w:pPr>
    </w:lvl>
    <w:lvl w:ilvl="1" w:tplc="32007B1A">
      <w:numFmt w:val="decimal"/>
      <w:lvlText w:val=""/>
      <w:lvlJc w:val="left"/>
      <w:pPr>
        <w:ind w:left="0" w:firstLine="0"/>
      </w:pPr>
    </w:lvl>
    <w:lvl w:ilvl="2" w:tplc="F41443E6">
      <w:numFmt w:val="decimal"/>
      <w:lvlText w:val=""/>
      <w:lvlJc w:val="left"/>
      <w:pPr>
        <w:ind w:left="0" w:firstLine="0"/>
      </w:pPr>
    </w:lvl>
    <w:lvl w:ilvl="3" w:tplc="60BA5EC2">
      <w:numFmt w:val="decimal"/>
      <w:lvlText w:val=""/>
      <w:lvlJc w:val="left"/>
      <w:pPr>
        <w:ind w:left="0" w:firstLine="0"/>
      </w:pPr>
    </w:lvl>
    <w:lvl w:ilvl="4" w:tplc="8CCE4C9A">
      <w:numFmt w:val="decimal"/>
      <w:lvlText w:val=""/>
      <w:lvlJc w:val="left"/>
      <w:pPr>
        <w:ind w:left="0" w:firstLine="0"/>
      </w:pPr>
    </w:lvl>
    <w:lvl w:ilvl="5" w:tplc="06A65004">
      <w:numFmt w:val="decimal"/>
      <w:lvlText w:val=""/>
      <w:lvlJc w:val="left"/>
      <w:pPr>
        <w:ind w:left="0" w:firstLine="0"/>
      </w:pPr>
    </w:lvl>
    <w:lvl w:ilvl="6" w:tplc="413ABAC2">
      <w:numFmt w:val="decimal"/>
      <w:lvlText w:val=""/>
      <w:lvlJc w:val="left"/>
      <w:pPr>
        <w:ind w:left="0" w:firstLine="0"/>
      </w:pPr>
    </w:lvl>
    <w:lvl w:ilvl="7" w:tplc="40B6D228">
      <w:numFmt w:val="decimal"/>
      <w:lvlText w:val=""/>
      <w:lvlJc w:val="left"/>
      <w:pPr>
        <w:ind w:left="0" w:firstLine="0"/>
      </w:pPr>
    </w:lvl>
    <w:lvl w:ilvl="8" w:tplc="E2F094E4">
      <w:numFmt w:val="decimal"/>
      <w:lvlText w:val=""/>
      <w:lvlJc w:val="left"/>
      <w:pPr>
        <w:ind w:left="0" w:firstLine="0"/>
      </w:pPr>
    </w:lvl>
  </w:abstractNum>
  <w:abstractNum w:abstractNumId="3">
    <w:nsid w:val="00006952"/>
    <w:multiLevelType w:val="hybridMultilevel"/>
    <w:tmpl w:val="1E24D110"/>
    <w:lvl w:ilvl="0" w:tplc="DC600FB2">
      <w:start w:val="1"/>
      <w:numFmt w:val="bullet"/>
      <w:lvlText w:val="-"/>
      <w:lvlJc w:val="left"/>
      <w:pPr>
        <w:ind w:left="7797" w:firstLine="0"/>
      </w:pPr>
    </w:lvl>
    <w:lvl w:ilvl="1" w:tplc="63E8230E">
      <w:numFmt w:val="decimal"/>
      <w:lvlText w:val=""/>
      <w:lvlJc w:val="left"/>
      <w:pPr>
        <w:ind w:left="7797" w:firstLine="0"/>
      </w:pPr>
    </w:lvl>
    <w:lvl w:ilvl="2" w:tplc="283E3628">
      <w:numFmt w:val="decimal"/>
      <w:lvlText w:val=""/>
      <w:lvlJc w:val="left"/>
      <w:pPr>
        <w:ind w:left="7797" w:firstLine="0"/>
      </w:pPr>
    </w:lvl>
    <w:lvl w:ilvl="3" w:tplc="0A40A024">
      <w:numFmt w:val="decimal"/>
      <w:lvlText w:val=""/>
      <w:lvlJc w:val="left"/>
      <w:pPr>
        <w:ind w:left="7797" w:firstLine="0"/>
      </w:pPr>
    </w:lvl>
    <w:lvl w:ilvl="4" w:tplc="ED64D306">
      <w:numFmt w:val="decimal"/>
      <w:lvlText w:val=""/>
      <w:lvlJc w:val="left"/>
      <w:pPr>
        <w:ind w:left="7797" w:firstLine="0"/>
      </w:pPr>
    </w:lvl>
    <w:lvl w:ilvl="5" w:tplc="03C62BD8">
      <w:numFmt w:val="decimal"/>
      <w:lvlText w:val=""/>
      <w:lvlJc w:val="left"/>
      <w:pPr>
        <w:ind w:left="7797" w:firstLine="0"/>
      </w:pPr>
    </w:lvl>
    <w:lvl w:ilvl="6" w:tplc="509A909A">
      <w:numFmt w:val="decimal"/>
      <w:lvlText w:val=""/>
      <w:lvlJc w:val="left"/>
      <w:pPr>
        <w:ind w:left="7797" w:firstLine="0"/>
      </w:pPr>
    </w:lvl>
    <w:lvl w:ilvl="7" w:tplc="0782649E">
      <w:numFmt w:val="decimal"/>
      <w:lvlText w:val=""/>
      <w:lvlJc w:val="left"/>
      <w:pPr>
        <w:ind w:left="7797" w:firstLine="0"/>
      </w:pPr>
    </w:lvl>
    <w:lvl w:ilvl="8" w:tplc="570A8616">
      <w:numFmt w:val="decimal"/>
      <w:lvlText w:val=""/>
      <w:lvlJc w:val="left"/>
      <w:pPr>
        <w:ind w:left="7797" w:firstLine="0"/>
      </w:pPr>
    </w:lvl>
  </w:abstractNum>
  <w:abstractNum w:abstractNumId="4">
    <w:nsid w:val="000072AE"/>
    <w:multiLevelType w:val="hybridMultilevel"/>
    <w:tmpl w:val="646ACB22"/>
    <w:lvl w:ilvl="0" w:tplc="7C28AE58">
      <w:start w:val="1"/>
      <w:numFmt w:val="bullet"/>
      <w:lvlText w:val="-"/>
      <w:lvlJc w:val="left"/>
      <w:pPr>
        <w:ind w:left="0" w:firstLine="0"/>
      </w:pPr>
    </w:lvl>
    <w:lvl w:ilvl="1" w:tplc="EBF0025A">
      <w:start w:val="5"/>
      <w:numFmt w:val="decimal"/>
      <w:lvlText w:val="%2."/>
      <w:lvlJc w:val="left"/>
      <w:pPr>
        <w:ind w:left="0" w:firstLine="0"/>
      </w:pPr>
    </w:lvl>
    <w:lvl w:ilvl="2" w:tplc="74FEA8BA">
      <w:numFmt w:val="decimal"/>
      <w:lvlText w:val=""/>
      <w:lvlJc w:val="left"/>
      <w:pPr>
        <w:ind w:left="0" w:firstLine="0"/>
      </w:pPr>
    </w:lvl>
    <w:lvl w:ilvl="3" w:tplc="7536002E">
      <w:numFmt w:val="decimal"/>
      <w:lvlText w:val=""/>
      <w:lvlJc w:val="left"/>
      <w:pPr>
        <w:ind w:left="0" w:firstLine="0"/>
      </w:pPr>
    </w:lvl>
    <w:lvl w:ilvl="4" w:tplc="5BD6AD0C">
      <w:numFmt w:val="decimal"/>
      <w:lvlText w:val=""/>
      <w:lvlJc w:val="left"/>
      <w:pPr>
        <w:ind w:left="0" w:firstLine="0"/>
      </w:pPr>
    </w:lvl>
    <w:lvl w:ilvl="5" w:tplc="2F0C6DF2">
      <w:numFmt w:val="decimal"/>
      <w:lvlText w:val=""/>
      <w:lvlJc w:val="left"/>
      <w:pPr>
        <w:ind w:left="0" w:firstLine="0"/>
      </w:pPr>
    </w:lvl>
    <w:lvl w:ilvl="6" w:tplc="655C07CA">
      <w:numFmt w:val="decimal"/>
      <w:lvlText w:val=""/>
      <w:lvlJc w:val="left"/>
      <w:pPr>
        <w:ind w:left="0" w:firstLine="0"/>
      </w:pPr>
    </w:lvl>
    <w:lvl w:ilvl="7" w:tplc="1C4852FC">
      <w:numFmt w:val="decimal"/>
      <w:lvlText w:val=""/>
      <w:lvlJc w:val="left"/>
      <w:pPr>
        <w:ind w:left="0" w:firstLine="0"/>
      </w:pPr>
    </w:lvl>
    <w:lvl w:ilvl="8" w:tplc="F0E2AABA">
      <w:numFmt w:val="decimal"/>
      <w:lvlText w:val=""/>
      <w:lvlJc w:val="left"/>
      <w:pPr>
        <w:ind w:left="0" w:firstLine="0"/>
      </w:pPr>
    </w:lvl>
  </w:abstractNum>
  <w:abstractNum w:abstractNumId="5">
    <w:nsid w:val="4F8F6D05"/>
    <w:multiLevelType w:val="hybridMultilevel"/>
    <w:tmpl w:val="987C3C1C"/>
    <w:lvl w:ilvl="0" w:tplc="DFCACCA0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4"/>
    <w:lvlOverride w:ilvl="0"/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938"/>
    <w:rsid w:val="00675938"/>
    <w:rsid w:val="007E3791"/>
    <w:rsid w:val="00A7779D"/>
    <w:rsid w:val="00C665F5"/>
    <w:rsid w:val="00FA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3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59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A72B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72B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72B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3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59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A72B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72B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72B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2020-02-16T05:32:00Z</cp:lastPrinted>
  <dcterms:created xsi:type="dcterms:W3CDTF">2020-02-16T05:17:00Z</dcterms:created>
  <dcterms:modified xsi:type="dcterms:W3CDTF">2020-02-16T12:40:00Z</dcterms:modified>
</cp:coreProperties>
</file>