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37"/>
        <w:gridCol w:w="1763"/>
        <w:gridCol w:w="1719"/>
        <w:gridCol w:w="1293"/>
        <w:gridCol w:w="2236"/>
        <w:gridCol w:w="2234"/>
      </w:tblGrid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gridSpan w:val="5"/>
          </w:tcPr>
          <w:p w:rsidR="00D07F4B" w:rsidRPr="00702DC5" w:rsidRDefault="00D07F4B" w:rsidP="00CE76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702DC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Ботьева</w:t>
            </w:r>
            <w:proofErr w:type="spellEnd"/>
            <w:r w:rsidRPr="00702DC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Елена Владимировна</w:t>
            </w:r>
          </w:p>
        </w:tc>
      </w:tr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Должность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Преподаваемые предметы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Образование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Категория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Повышение квалификации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Профессиональная переподготовка</w:t>
            </w:r>
          </w:p>
        </w:tc>
      </w:tr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 начальных классов, заместитель директора по УВР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Начальные классы</w:t>
            </w:r>
          </w:p>
        </w:tc>
        <w:tc>
          <w:tcPr>
            <w:tcW w:w="0" w:type="auto"/>
          </w:tcPr>
          <w:p w:rsidR="00D07F4B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Высшее,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КемГУ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</w:p>
          <w:p w:rsidR="00D07F4B" w:rsidRPr="00702DC5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2020 год, квалификация – бакалавр,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направлеиие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педагогическое образование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высшая</w:t>
            </w: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7.04.2022</w:t>
            </w: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1077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«Основы финансовой грамотности», 06.08.2019  – 20.08.2019, АНО ДПО «Межрегиональный институт повышения квалификации и профессиональной переподготовки»  г. Кемерово, 72 часа.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«Менеджмент в организации», 15.10. 2019  – 15.01.2020, АНО ДПО «Межрегиональный институт повышения квалификации и профессиональной переподготовки»  г. Кемерово, 520 часов</w:t>
            </w:r>
          </w:p>
        </w:tc>
      </w:tr>
    </w:tbl>
    <w:p w:rsidR="00D07F4B" w:rsidRDefault="00D07F4B" w:rsidP="00D07F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Курсы повышения квалификации: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«Основы оказания первой доврачебной помощи» 16.02.2021-02.03.2021, </w:t>
      </w:r>
      <w:r w:rsidRPr="00702DC5">
        <w:rPr>
          <w:rFonts w:ascii="Times New Roman" w:eastAsia="Times New Roman" w:hAnsi="Times New Roman" w:cs="Times New Roman"/>
          <w:color w:val="000000"/>
          <w:lang w:eastAsia="ru-RU"/>
        </w:rPr>
        <w:t>АНО ДПО «Межрегиональный институт повышения квалификации и профессиональной переподготовки»  г. Кемерово,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16 часов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«Организация образовательной деятельности и обеспечение контроля качества в образовательной организации» 19.03.2021-02.04.2021, </w:t>
      </w:r>
      <w:r w:rsidRPr="00702DC5">
        <w:rPr>
          <w:rFonts w:ascii="Times New Roman" w:eastAsia="Times New Roman" w:hAnsi="Times New Roman" w:cs="Times New Roman"/>
          <w:color w:val="000000"/>
          <w:lang w:eastAsia="ru-RU"/>
        </w:rPr>
        <w:t>АНО ДПО «Межрегиональный институт повышения квалификации и профессиональной переподготовки»  г. Кемерово,</w:t>
      </w:r>
      <w:r>
        <w:rPr>
          <w:rFonts w:ascii="Times New Roman" w:eastAsia="Times New Roman" w:hAnsi="Times New Roman" w:cs="Times New Roman"/>
          <w:color w:val="000000"/>
          <w:lang w:eastAsia="ru-RU"/>
        </w:rPr>
        <w:t>36 часов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«Пути развития учебной мотивации в рамках Федерального проекта «Помощь школам с низкими образовательными результатами»» ,22.03.2021-29.03.2021, ГОО «Кемеровский региональный центр психолого-педагогической помощи «Здоровье и развитие личности», г. Кемерово, 6 часов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Геймификация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на уроках в начальной школе в условиях цифровой среды обучения», 13.01.2021-10.02.2021, ООО «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Учи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» г. Москва, 36 часов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«Деятельность кураторов, наставников образовательных организаций общего образования» 15.02.2021-15.03.2021, ГБУ ДПО «Кузбасский региональный институт развития профессионального образования», г. Кемерово, 72 часа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Дополнительная профессиональная подготовка по программе обучения руководителей и работников в области ГО и защиты ЧС, категори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руководители ОО и их заместители 14.09.2020-17.09.2020, ГОБУ ДПО «КОУМЦ по ГО и ЧС», г. Кемерово, 24 часа</w:t>
      </w:r>
    </w:p>
    <w:p w:rsidR="00D07F4B" w:rsidRPr="002900F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«Актуальные аспекты введения обновленных ФГОС НОО И ФГОС ООО», 15.02.2022-09.03.2022 г., </w:t>
      </w:r>
      <w:r w:rsidRPr="00702DC5">
        <w:rPr>
          <w:rFonts w:ascii="Times New Roman" w:eastAsia="Times New Roman" w:hAnsi="Times New Roman" w:cs="Times New Roman"/>
          <w:color w:val="000000"/>
          <w:lang w:eastAsia="ru-RU"/>
        </w:rPr>
        <w:t>АНО ДПО «Межрегиональный институт повышения квалификации и профессиональной переподготовки» г. Кемерово,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36 часов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«Методика преподавания финансовой грамотности обучающимся в 5-8 классах», 01.11.2021-11.11.2021, ФГБОУ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ВО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«Российская академия народного хозяйства и государственной службы при Президенте РФ», 36 часов</w:t>
      </w:r>
    </w:p>
    <w:p w:rsidR="00D07F4B" w:rsidRDefault="00D07F4B" w:rsidP="00D07F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Курс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ы ООО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«Центр инновационного образования и воспитания» («Единый урок») г. Саратов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«Формирование культуры питания обучающихся в целях реализации Плана основных мероприятий до 2020 года, проводимых в рамках Десятилетия детства», 2020 г., 19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«Методология и технологии дистанционного обучения в ОО», 2020 г., 49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«Обеспечение комплексной безопасности ОО», 2020 г. , 26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«Основы обеспечения информационной безопасности детей», 2020 г., 22 часа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«Профилактика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коронавируса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, гриппа и других острых респираторных вирусных инфекций в ОО», 2020 г. , 16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«Обеспечение санитарно-эпидемиологических требований к ОО согласно СП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>.4.3648-20», 2021 г., 36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Программа переподготовки «цифровая грамотность педагогического работника», 2020 г., 285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B1">
        <w:rPr>
          <w:rFonts w:ascii="Times New Roman" w:eastAsia="Times New Roman" w:hAnsi="Times New Roman" w:cs="Times New Roman"/>
          <w:color w:val="000000"/>
          <w:lang w:eastAsia="ru-RU"/>
        </w:rPr>
        <w:t xml:space="preserve">«Организация защиты детей от видов информации, распространяемой посредством сети Интернет, причиняющей вред здоровью и развитию детей, а также не соответствующей задачам образования, в образовательных организациях»,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2020 г., </w:t>
      </w:r>
      <w:r w:rsidRPr="00AB5CB1">
        <w:rPr>
          <w:rFonts w:ascii="Times New Roman" w:eastAsia="Times New Roman" w:hAnsi="Times New Roman" w:cs="Times New Roman"/>
          <w:color w:val="000000"/>
          <w:lang w:eastAsia="ru-RU"/>
        </w:rPr>
        <w:t>16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B1">
        <w:rPr>
          <w:rFonts w:ascii="Times New Roman" w:eastAsia="Times New Roman" w:hAnsi="Times New Roman" w:cs="Times New Roman"/>
          <w:color w:val="000000"/>
          <w:lang w:eastAsia="ru-RU"/>
        </w:rPr>
        <w:t xml:space="preserve">«Безопасное использование сайтов в сети "Интернет" в образовательном процессе в целях обучения и воспитания обучающихся в образовательной организации»,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2020 г.. </w:t>
      </w:r>
      <w:r w:rsidRPr="00AB5CB1">
        <w:rPr>
          <w:rFonts w:ascii="Times New Roman" w:eastAsia="Times New Roman" w:hAnsi="Times New Roman" w:cs="Times New Roman"/>
          <w:color w:val="000000"/>
          <w:lang w:eastAsia="ru-RU"/>
        </w:rPr>
        <w:t>24 часа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B5CB1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«Организация деятельности педагогических работников по классному руководству»,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2020 г., </w:t>
      </w:r>
      <w:r w:rsidRPr="00AB5CB1">
        <w:rPr>
          <w:rFonts w:ascii="Times New Roman" w:eastAsia="Times New Roman" w:hAnsi="Times New Roman" w:cs="Times New Roman"/>
          <w:color w:val="000000"/>
          <w:lang w:eastAsia="ru-RU"/>
        </w:rPr>
        <w:t>17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«Педагог дополнительного образования», 2021 г., 250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«Федеральный государственный образовательный стандарт начального общего образования в соответствии с приказом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России №286 от 31 мая 2021 года», 44 часа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«Федеральный государственный образовательный стандарт основного общего образования в соответствии с приказом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России №286 от 31 мая 2021 года», 44 часа</w:t>
      </w:r>
    </w:p>
    <w:p w:rsidR="00D07F4B" w:rsidRDefault="00D07F4B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8"/>
        <w:gridCol w:w="1759"/>
        <w:gridCol w:w="1756"/>
        <w:gridCol w:w="1288"/>
        <w:gridCol w:w="2207"/>
        <w:gridCol w:w="2254"/>
      </w:tblGrid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gridSpan w:val="5"/>
          </w:tcPr>
          <w:p w:rsidR="00D07F4B" w:rsidRPr="00702DC5" w:rsidRDefault="00D07F4B" w:rsidP="00CE76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Федосеева Нина Ивановна</w:t>
            </w:r>
          </w:p>
        </w:tc>
      </w:tr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Должность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Преподаваемые предметы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Образование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Категория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Повышение квалификации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Профессиональная переподготовка</w:t>
            </w:r>
          </w:p>
        </w:tc>
      </w:tr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 математики, заместитель директора по БЖ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  <w:p w:rsidR="00D07F4B" w:rsidRPr="00702DC5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Алгебра</w:t>
            </w:r>
          </w:p>
          <w:p w:rsidR="00D07F4B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Геометрия</w:t>
            </w:r>
          </w:p>
          <w:p w:rsidR="00D07F4B" w:rsidRPr="00702DC5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Физика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Высшее</w:t>
            </w:r>
            <w:proofErr w:type="gramEnd"/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Новокузнецкий педагогический  институт, 1983г, квалификация – учитель математики и физики; специальность математика и физика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первая,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26.06.2020 .№</w:t>
            </w:r>
            <w:r w:rsidRPr="00130D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1052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«Теория и практика преподавания учебного предмета «Математика» с учетом ФГОС ООО», 06.11.2018-20.11.2018, АНО ДПО «Межрегиональный институт повышения квалификации и профессиональной переподготовки» г. Кемерово, 144 ч.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«Профессиональная переподготовка ответственного за обеспечение безопасности дорожного движения, в сфере перевозки автомобильным и наземным городским электрическим транспортом» 15.10.2018-30.11.2018, 273 ч «Профессиональная переподготовка контролера технического состояния автотранспортных средств» 270 ч, ФГАОУ ДПО «Кемеровский ЦППК»</w:t>
            </w:r>
          </w:p>
        </w:tc>
      </w:tr>
    </w:tbl>
    <w:p w:rsidR="00D07F4B" w:rsidRPr="00702DC5" w:rsidRDefault="00D07F4B" w:rsidP="00D07F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702DC5">
        <w:rPr>
          <w:rFonts w:ascii="Times New Roman" w:eastAsia="Times New Roman" w:hAnsi="Times New Roman" w:cs="Times New Roman"/>
          <w:b/>
          <w:color w:val="000000"/>
          <w:lang w:eastAsia="ru-RU"/>
        </w:rPr>
        <w:t>Награды:</w:t>
      </w:r>
      <w:r w:rsidRPr="00702DC5">
        <w:rPr>
          <w:rFonts w:ascii="Times New Roman" w:eastAsia="Times New Roman" w:hAnsi="Times New Roman" w:cs="Times New Roman"/>
          <w:color w:val="000000"/>
          <w:lang w:eastAsia="ru-RU"/>
        </w:rPr>
        <w:t xml:space="preserve"> нагрудный знак «Почетный работник общего образования Российской Федерации» 23.08.2002 г.; медаль «За достойное воспитание детей» 15.03.2005 г.; медаль «За служение Кузбассу» 27.08.2008  г.; медаль «За веру и добро» 27.02.2012 г.; медаль «За заслуги» 15.01.2011 г.</w:t>
      </w:r>
      <w:proofErr w:type="gramEnd"/>
    </w:p>
    <w:p w:rsidR="00D07F4B" w:rsidRDefault="00D07F4B" w:rsidP="00D07F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Курсы повышения квалификации: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«Основы оказания первой доврачебной помощи» 16.02.2021-02.03.2021, </w:t>
      </w:r>
      <w:r w:rsidRPr="00702DC5">
        <w:rPr>
          <w:rFonts w:ascii="Times New Roman" w:eastAsia="Times New Roman" w:hAnsi="Times New Roman" w:cs="Times New Roman"/>
          <w:color w:val="000000"/>
          <w:lang w:eastAsia="ru-RU"/>
        </w:rPr>
        <w:t>АНО ДПО «Межрегиональный институт повышения квалификации и профессиональной переподготовки»  г. Кемерово,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16 часов</w:t>
      </w:r>
    </w:p>
    <w:p w:rsidR="00D07F4B" w:rsidRPr="00AB5CB1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«Совершенствование предметных и методических компетенций педагогических работников (в том числе в области формирования функциональной грамотности) в рамках реализации федерального проекта «учитель будущего»», 02.07.2020-30.11.2020,  ФГАОУ ДПО «Академия реализации государственной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политики и профессионального развития работников образования Министерства просвещения Российской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Федерации», 112 часов</w:t>
      </w:r>
    </w:p>
    <w:p w:rsidR="00D07F4B" w:rsidRDefault="00D07F4B" w:rsidP="00D07F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Курс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ы ООО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«Центр инновационного образования и воспитания» («Единый урок») г. Саратов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«Обеспечение комплексной безопасности ОО», 2020 г. , 26 часов</w:t>
      </w:r>
    </w:p>
    <w:p w:rsidR="00D07F4B" w:rsidRDefault="00D07F4B" w:rsidP="00D07F4B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«Профилактика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коронавируса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, гриппа и других острых респираторных вирусных инфекций в ОО», 2020 г. , 16 часов</w:t>
      </w:r>
    </w:p>
    <w:p w:rsidR="00D07F4B" w:rsidRDefault="00D07F4B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42"/>
        <w:gridCol w:w="1823"/>
        <w:gridCol w:w="2495"/>
        <w:gridCol w:w="1363"/>
        <w:gridCol w:w="3559"/>
      </w:tblGrid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gridSpan w:val="4"/>
          </w:tcPr>
          <w:p w:rsidR="00D07F4B" w:rsidRPr="00702DC5" w:rsidRDefault="00D07F4B" w:rsidP="00CE76C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702DC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Байдина</w:t>
            </w:r>
            <w:proofErr w:type="spellEnd"/>
            <w:r w:rsidRPr="00702DC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Елена Витальевна</w:t>
            </w:r>
          </w:p>
        </w:tc>
      </w:tr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Должность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Преподаваемые предметы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Образование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Категория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Повышение квалификации</w:t>
            </w:r>
          </w:p>
        </w:tc>
      </w:tr>
      <w:tr w:rsidR="00D07F4B" w:rsidRPr="00702DC5" w:rsidTr="00CE76C1"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 географии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</w:t>
            </w:r>
          </w:p>
          <w:p w:rsidR="00D07F4B" w:rsidRPr="00702DC5" w:rsidRDefault="00D07F4B" w:rsidP="00CE76C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Биология</w:t>
            </w:r>
            <w:bookmarkStart w:id="0" w:name="_GoBack"/>
            <w:bookmarkEnd w:id="0"/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Высшее</w:t>
            </w:r>
            <w:proofErr w:type="gramEnd"/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Новокузнецкий педагогический  институт, 1989г,</w:t>
            </w:r>
            <w:r w:rsidRPr="00702DC5">
              <w:rPr>
                <w:rFonts w:ascii="Times New Roman" w:hAnsi="Times New Roman" w:cs="Times New Roman"/>
              </w:rPr>
              <w:t xml:space="preserve"> </w:t>
            </w: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квалификация – учитель географии и биологии; специальность – география и биология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первая, 28.03.2018 №617</w:t>
            </w:r>
          </w:p>
        </w:tc>
        <w:tc>
          <w:tcPr>
            <w:tcW w:w="0" w:type="auto"/>
          </w:tcPr>
          <w:p w:rsidR="00D07F4B" w:rsidRPr="00702DC5" w:rsidRDefault="00D07F4B" w:rsidP="00CE76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«Теория и практика преподавания учебных предметов «География» и «Биология» с учетом ФГОС ООО», 06.12.2019  – 20.12.2019,</w:t>
            </w:r>
            <w:r w:rsidRPr="00702DC5">
              <w:rPr>
                <w:rFonts w:ascii="Times New Roman" w:hAnsi="Times New Roman" w:cs="Times New Roman"/>
              </w:rPr>
              <w:t xml:space="preserve"> </w:t>
            </w:r>
            <w:r w:rsidRPr="00702D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АНО ДПО «Межрегиональный институт повышения квалификации и профессиональной переподготовки»  г. Кемерово, 144 ч.</w:t>
            </w:r>
          </w:p>
        </w:tc>
      </w:tr>
    </w:tbl>
    <w:p w:rsidR="00D07F4B" w:rsidRPr="00702DC5" w:rsidRDefault="00D07F4B" w:rsidP="00D07F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02DC5">
        <w:rPr>
          <w:rFonts w:ascii="Times New Roman" w:eastAsia="Times New Roman" w:hAnsi="Times New Roman" w:cs="Times New Roman"/>
          <w:b/>
          <w:color w:val="000000"/>
          <w:lang w:eastAsia="ru-RU"/>
        </w:rPr>
        <w:t>Награды:</w:t>
      </w:r>
      <w:r w:rsidRPr="00702DC5">
        <w:rPr>
          <w:rFonts w:ascii="Times New Roman" w:eastAsia="Times New Roman" w:hAnsi="Times New Roman" w:cs="Times New Roman"/>
          <w:color w:val="000000"/>
          <w:lang w:eastAsia="ru-RU"/>
        </w:rPr>
        <w:t xml:space="preserve"> нагрудный знак «Почетный работник общего образования Российской Федерации» от 17.11.2005 г.</w:t>
      </w:r>
    </w:p>
    <w:p w:rsidR="00D07F4B" w:rsidRDefault="00D07F4B" w:rsidP="00D07F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Курсы повышения квалификации:</w:t>
      </w:r>
    </w:p>
    <w:p w:rsidR="00D07F4B" w:rsidRDefault="00D07F4B" w:rsidP="00D07F4B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«Основы оказания первой доврачебной помощи» 16.02.2021-02.03.2021, </w:t>
      </w:r>
      <w:r w:rsidRPr="00702DC5">
        <w:rPr>
          <w:rFonts w:ascii="Times New Roman" w:eastAsia="Times New Roman" w:hAnsi="Times New Roman" w:cs="Times New Roman"/>
          <w:color w:val="000000"/>
          <w:lang w:eastAsia="ru-RU"/>
        </w:rPr>
        <w:t>АНО ДПО «Межрегиональный институт повышения квалификации и профессиональной переподготовки»  г. Кемерово,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16 часов</w:t>
      </w:r>
    </w:p>
    <w:p w:rsidR="00A57E4C" w:rsidRDefault="00D07F4B"/>
    <w:sectPr w:rsidR="00A57E4C" w:rsidSect="00D07F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D49FD"/>
    <w:multiLevelType w:val="hybridMultilevel"/>
    <w:tmpl w:val="46406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4137DA"/>
    <w:multiLevelType w:val="hybridMultilevel"/>
    <w:tmpl w:val="A670B4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085"/>
    <w:rsid w:val="0036648F"/>
    <w:rsid w:val="00D07F4B"/>
    <w:rsid w:val="00D30085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7F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7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1039</Words>
  <Characters>5924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2022-11-15T07:59:00Z</dcterms:created>
  <dcterms:modified xsi:type="dcterms:W3CDTF">2022-11-15T08:01:00Z</dcterms:modified>
</cp:coreProperties>
</file>